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84" w:rsidRDefault="00FF7184" w:rsidP="00FF7184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с педагогами по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развитию творческих способностей детей дошкольного возраста посредством музыкально-ритмической и танцевальной деятельности.</w:t>
      </w:r>
      <w:r>
        <w:rPr>
          <w:b/>
        </w:rPr>
        <w:t xml:space="preserve"> </w:t>
      </w:r>
    </w:p>
    <w:p w:rsidR="00FF7184" w:rsidRDefault="00FF7184" w:rsidP="00FF7184"/>
    <w:p w:rsidR="00FF7184" w:rsidRDefault="00FF7184" w:rsidP="00FF7184"/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91"/>
        <w:gridCol w:w="283"/>
        <w:gridCol w:w="284"/>
        <w:gridCol w:w="425"/>
        <w:gridCol w:w="283"/>
        <w:gridCol w:w="426"/>
        <w:gridCol w:w="425"/>
        <w:gridCol w:w="283"/>
        <w:gridCol w:w="426"/>
        <w:gridCol w:w="419"/>
      </w:tblGrid>
      <w:tr w:rsidR="00FF7184" w:rsidTr="00FF718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Сентябрь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ноябрь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декабрь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февраль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март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апрель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май</w:t>
            </w:r>
          </w:p>
        </w:tc>
      </w:tr>
      <w:tr w:rsidR="00FF7184" w:rsidTr="00FF718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 «Танцевальная деятельность в ДОУ»</w:t>
            </w:r>
          </w:p>
          <w:p w:rsidR="00FF7184" w:rsidRDefault="00FF7184">
            <w:pPr>
              <w:pStyle w:val="c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FF7184" w:rsidRDefault="00FF7184">
            <w:pPr>
              <w:pStyle w:val="c2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FF7184" w:rsidRDefault="00FF7184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FF7184" w:rsidRDefault="00FF71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</w:t>
            </w:r>
            <w:r>
              <w:rPr>
                <w:lang w:eastAsia="en-US"/>
              </w:rPr>
              <w:t xml:space="preserve"> </w:t>
            </w:r>
            <w:r>
              <w:rPr>
                <w:rStyle w:val="c7"/>
                <w:color w:val="000000"/>
                <w:sz w:val="28"/>
                <w:szCs w:val="28"/>
                <w:lang w:eastAsia="en-US"/>
              </w:rPr>
              <w:t>«Развитие танцевальных способностей</w:t>
            </w:r>
          </w:p>
          <w:p w:rsidR="00FF7184" w:rsidRDefault="00FF7184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</w:rPr>
            </w:pPr>
            <w:r>
              <w:rPr>
                <w:rStyle w:val="c7"/>
                <w:color w:val="000000"/>
                <w:sz w:val="28"/>
                <w:szCs w:val="28"/>
                <w:lang w:eastAsia="en-US"/>
              </w:rPr>
              <w:t>у дошкольников»</w:t>
            </w:r>
          </w:p>
          <w:p w:rsidR="00FF7184" w:rsidRDefault="00FF7184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FF7184" w:rsidRDefault="00FF7184">
            <w:pPr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</w:tr>
      <w:tr w:rsidR="00FF7184" w:rsidTr="00FF718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84" w:rsidRDefault="00FF71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«Коммуникативные танцы в ДОУ»</w:t>
            </w:r>
          </w:p>
          <w:p w:rsidR="00FF7184" w:rsidRDefault="00FF71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84" w:rsidRDefault="00FF71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«Роль воспитателя на музыкальных занятиях в ДОУ»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</w:pPr>
            <w: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</w:tr>
      <w:tr w:rsidR="00FF7184" w:rsidTr="00FF718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hd w:val="clear" w:color="auto" w:fill="FFFFFF"/>
              <w:spacing w:before="300" w:after="15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«Танцевальная деятельность как средство художественно– эстетического развития дошкольников»</w:t>
            </w:r>
          </w:p>
          <w:p w:rsidR="00FF7184" w:rsidRDefault="00FF7184">
            <w:pPr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  <w:p w:rsidR="00FF7184" w:rsidRDefault="00FF7184">
            <w:pPr>
              <w:spacing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</w:tr>
      <w:tr w:rsidR="00FF7184" w:rsidTr="00FF718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Беседа-игра «Все о танце»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</w:tr>
      <w:tr w:rsidR="00FF7184" w:rsidTr="00FF718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деловая игра «Педагогический поезд», «Мелкими шагами к танцу»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</w:tr>
      <w:tr w:rsidR="00FF7184" w:rsidTr="00FF718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праздникам – организационные моменты. Вовлечение педагога в танцевальные композиции.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+</w:t>
            </w:r>
          </w:p>
        </w:tc>
      </w:tr>
      <w:tr w:rsidR="00FF7184" w:rsidTr="00FF718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«Ритмика- связь музыки и движения». Обмен опытом.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</w:tr>
      <w:tr w:rsidR="00FF7184" w:rsidTr="00FF7184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«Такие разные танцы»</w:t>
            </w:r>
          </w:p>
          <w:p w:rsidR="00FF7184" w:rsidRDefault="00FF71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группам «Танцы народов мира»</w:t>
            </w:r>
          </w:p>
          <w:p w:rsidR="00FF7184" w:rsidRDefault="00FF7184">
            <w:pPr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4" w:rsidRDefault="00FF7184">
            <w:pPr>
              <w:spacing w:line="240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84" w:rsidRDefault="00FF7184">
            <w:pPr>
              <w:spacing w:line="240" w:lineRule="auto"/>
            </w:pPr>
            <w:r>
              <w:t>+</w:t>
            </w:r>
          </w:p>
        </w:tc>
      </w:tr>
    </w:tbl>
    <w:p w:rsidR="008F42A5" w:rsidRDefault="008F42A5">
      <w:bookmarkStart w:id="0" w:name="_GoBack"/>
      <w:bookmarkEnd w:id="0"/>
    </w:p>
    <w:sectPr w:rsidR="008F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12"/>
    <w:rsid w:val="003C5412"/>
    <w:rsid w:val="008F42A5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8898F-6749-494F-80EC-16AA2FD8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F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F7184"/>
  </w:style>
  <w:style w:type="table" w:styleId="a3">
    <w:name w:val="Table Grid"/>
    <w:basedOn w:val="a1"/>
    <w:uiPriority w:val="39"/>
    <w:rsid w:val="00FF71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2021-11-15T01:54:00Z</dcterms:created>
  <dcterms:modified xsi:type="dcterms:W3CDTF">2021-11-15T01:54:00Z</dcterms:modified>
</cp:coreProperties>
</file>